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51FF8" w14:textId="77777777" w:rsidR="00C224D1" w:rsidRPr="00677FF7" w:rsidRDefault="00C224D1" w:rsidP="00A07C45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ind w:left="-180" w:right="0"/>
        <w:jc w:val="left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n-US"/>
          <w14:ligatures w14:val="none"/>
        </w:rPr>
      </w:pPr>
      <w:r w:rsidRPr="00677FF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n-US"/>
          <w14:ligatures w14:val="none"/>
        </w:rPr>
        <w:t>Geopolymer: A Systematic Review of Methodologies</w:t>
      </w:r>
    </w:p>
    <w:p w14:paraId="1A54870B" w14:textId="31334E0C" w:rsidR="00C224D1" w:rsidRPr="00C224D1" w:rsidRDefault="00C224D1" w:rsidP="00677FF7">
      <w:pPr>
        <w:shd w:val="clear" w:color="auto" w:fill="FFFFFF"/>
        <w:ind w:left="0" w:right="45" w:firstLine="0"/>
        <w:jc w:val="left"/>
        <w:rPr>
          <w:rFonts w:ascii="Arial" w:eastAsia="Times New Roman" w:hAnsi="Arial" w:cs="Arial"/>
          <w:color w:val="222222"/>
          <w:kern w:val="0"/>
          <w:sz w:val="24"/>
          <w:szCs w:val="24"/>
          <w:lang w:val="en-US"/>
          <w14:ligatures w14:val="none"/>
        </w:rPr>
      </w:pPr>
      <w:r w:rsidRPr="00C224D1">
        <w:rPr>
          <w:rFonts w:ascii="Arial" w:eastAsia="Times New Roman" w:hAnsi="Arial" w:cs="Arial"/>
          <w:b/>
          <w:bCs/>
          <w:color w:val="4F5671"/>
          <w:kern w:val="0"/>
          <w:sz w:val="24"/>
          <w:szCs w:val="24"/>
          <w:lang w:val="en-US"/>
          <w14:ligatures w14:val="none"/>
        </w:rPr>
        <w:t>Jabulani Matsimbe</w:t>
      </w:r>
      <w:r w:rsidRPr="00677FF7">
        <w:rPr>
          <w:rFonts w:ascii="Arial" w:eastAsia="Times New Roman" w:hAnsi="Arial" w:cs="Arial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r w:rsidRPr="00C224D1">
        <w:rPr>
          <w:rFonts w:ascii="Arial" w:eastAsia="Times New Roman" w:hAnsi="Arial" w:cs="Arial"/>
          <w:b/>
          <w:bCs/>
          <w:color w:val="4F5671"/>
          <w:kern w:val="0"/>
          <w:sz w:val="24"/>
          <w:szCs w:val="24"/>
          <w:lang w:val="en-US"/>
          <w14:ligatures w14:val="none"/>
        </w:rPr>
        <w:t>Megersa Dinka</w:t>
      </w:r>
      <w:r w:rsidRPr="00677FF7">
        <w:rPr>
          <w:rFonts w:ascii="Arial" w:eastAsia="Times New Roman" w:hAnsi="Arial" w:cs="Arial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r w:rsidRPr="00C224D1">
        <w:rPr>
          <w:rFonts w:ascii="Arial" w:eastAsia="Times New Roman" w:hAnsi="Arial" w:cs="Arial"/>
          <w:b/>
          <w:bCs/>
          <w:color w:val="4F5671"/>
          <w:kern w:val="0"/>
          <w:sz w:val="24"/>
          <w:szCs w:val="24"/>
          <w:lang w:val="en-US"/>
          <w14:ligatures w14:val="none"/>
        </w:rPr>
        <w:t>David Olukanni</w:t>
      </w:r>
      <w:r w:rsidRPr="00677FF7">
        <w:rPr>
          <w:rFonts w:ascii="Arial" w:eastAsia="Times New Roman" w:hAnsi="Arial" w:cs="Arial"/>
          <w:color w:val="222222"/>
          <w:kern w:val="0"/>
          <w:sz w:val="24"/>
          <w:szCs w:val="24"/>
          <w:lang w:val="en-US"/>
          <w14:ligatures w14:val="none"/>
        </w:rPr>
        <w:t xml:space="preserve"> and </w:t>
      </w:r>
      <w:r w:rsidRPr="00C224D1">
        <w:rPr>
          <w:rFonts w:ascii="Arial" w:eastAsia="Times New Roman" w:hAnsi="Arial" w:cs="Arial"/>
          <w:b/>
          <w:bCs/>
          <w:color w:val="4F5671"/>
          <w:kern w:val="0"/>
          <w:sz w:val="24"/>
          <w:szCs w:val="24"/>
          <w:lang w:val="en-US"/>
          <w14:ligatures w14:val="none"/>
        </w:rPr>
        <w:t>Innocent Musonda</w:t>
      </w:r>
    </w:p>
    <w:p w14:paraId="45374C08" w14:textId="62D2CC8A" w:rsidR="007D27C1" w:rsidRPr="00677FF7" w:rsidRDefault="00C224D1" w:rsidP="00677FF7">
      <w:pPr>
        <w:shd w:val="clear" w:color="auto" w:fill="FFFFFF"/>
        <w:ind w:left="0" w:right="0" w:firstLine="0"/>
        <w:jc w:val="left"/>
        <w:rPr>
          <w:rFonts w:ascii="Arial" w:eastAsia="Times New Roman" w:hAnsi="Arial" w:cs="Arial"/>
          <w:color w:val="222222"/>
          <w:kern w:val="0"/>
          <w:sz w:val="24"/>
          <w:szCs w:val="24"/>
          <w:lang w:val="en-US"/>
          <w14:ligatures w14:val="none"/>
        </w:rPr>
      </w:pPr>
      <w:r w:rsidRPr="00C224D1">
        <w:rPr>
          <w:rFonts w:ascii="Arial" w:eastAsia="Times New Roman" w:hAnsi="Arial" w:cs="Arial"/>
          <w:color w:val="222222"/>
          <w:kern w:val="0"/>
          <w:sz w:val="24"/>
          <w:szCs w:val="24"/>
          <w:vertAlign w:val="superscript"/>
          <w:lang w:val="en-US"/>
          <w14:ligatures w14:val="none"/>
        </w:rPr>
        <w:t> </w:t>
      </w:r>
      <w:hyperlink r:id="rId5" w:history="1">
        <w:r w:rsidRPr="00677FF7">
          <w:rPr>
            <w:rStyle w:val="Hyperlink"/>
            <w:rFonts w:ascii="Arial" w:hAnsi="Arial" w:cs="Arial"/>
            <w:sz w:val="24"/>
            <w:szCs w:val="24"/>
          </w:rPr>
          <w:t>https://www.mdpi.com/1996-1944/15/19/6852</w:t>
        </w:r>
      </w:hyperlink>
    </w:p>
    <w:p w14:paraId="7B821DFF" w14:textId="3C3CBBF1" w:rsidR="00C224D1" w:rsidRPr="00677FF7" w:rsidRDefault="00C224D1" w:rsidP="00A07C4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80" w:right="0" w:hanging="720"/>
        <w:jc w:val="left"/>
        <w:outlineLvl w:val="0"/>
        <w:rPr>
          <w:rFonts w:ascii="Arial" w:eastAsia="Times New Roman" w:hAnsi="Arial" w:cs="Arial"/>
          <w:b/>
          <w:bCs/>
          <w:color w:val="1C1D1E"/>
          <w:kern w:val="36"/>
          <w:sz w:val="24"/>
          <w:szCs w:val="24"/>
          <w:lang w:val="en-US"/>
          <w14:ligatures w14:val="none"/>
        </w:rPr>
      </w:pPr>
      <w:r w:rsidRPr="00677FF7">
        <w:rPr>
          <w:rFonts w:ascii="Arial" w:eastAsia="Times New Roman" w:hAnsi="Arial" w:cs="Arial"/>
          <w:b/>
          <w:bCs/>
          <w:color w:val="1C1D1E"/>
          <w:kern w:val="36"/>
          <w:sz w:val="24"/>
          <w:szCs w:val="24"/>
          <w:lang w:val="en-US"/>
          <w14:ligatures w14:val="none"/>
        </w:rPr>
        <w:t xml:space="preserve">Africa's natural </w:t>
      </w:r>
      <w:proofErr w:type="spellStart"/>
      <w:r w:rsidRPr="00677FF7">
        <w:rPr>
          <w:rFonts w:ascii="Arial" w:eastAsia="Times New Roman" w:hAnsi="Arial" w:cs="Arial"/>
          <w:b/>
          <w:bCs/>
          <w:color w:val="1C1D1E"/>
          <w:kern w:val="36"/>
          <w:sz w:val="24"/>
          <w:szCs w:val="24"/>
          <w:lang w:val="en-US"/>
          <w14:ligatures w14:val="none"/>
        </w:rPr>
        <w:t>fibres</w:t>
      </w:r>
      <w:proofErr w:type="spellEnd"/>
      <w:r w:rsidR="00A07C45">
        <w:rPr>
          <w:rFonts w:ascii="Arial" w:eastAsia="Times New Roman" w:hAnsi="Arial" w:cs="Arial"/>
          <w:b/>
          <w:bCs/>
          <w:color w:val="1C1D1E"/>
          <w:kern w:val="36"/>
          <w:sz w:val="24"/>
          <w:szCs w:val="24"/>
          <w:lang w:val="en-US"/>
          <w14:ligatures w14:val="none"/>
        </w:rPr>
        <w:t xml:space="preserve"> </w:t>
      </w:r>
      <w:r w:rsidRPr="00677FF7">
        <w:rPr>
          <w:rFonts w:ascii="Arial" w:eastAsia="Times New Roman" w:hAnsi="Arial" w:cs="Arial"/>
          <w:b/>
          <w:bCs/>
          <w:color w:val="1C1D1E"/>
          <w:kern w:val="36"/>
          <w:sz w:val="24"/>
          <w:szCs w:val="24"/>
          <w:lang w:val="en-US"/>
          <w14:ligatures w14:val="none"/>
        </w:rPr>
        <w:t>used in polymer composites: A systematic review</w:t>
      </w:r>
    </w:p>
    <w:p w14:paraId="49C5B8CC" w14:textId="77777777" w:rsidR="00C224D1" w:rsidRPr="00C224D1" w:rsidRDefault="00C224D1" w:rsidP="00677FF7">
      <w:pPr>
        <w:shd w:val="clear" w:color="auto" w:fill="FFFFFF"/>
        <w:ind w:left="0" w:right="0" w:firstLine="0"/>
        <w:jc w:val="left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US"/>
          <w14:ligatures w14:val="none"/>
        </w:rPr>
      </w:pPr>
      <w:hyperlink r:id="rId6" w:history="1">
        <w:r w:rsidRPr="00C224D1">
          <w:rPr>
            <w:rFonts w:ascii="Arial" w:eastAsia="Times New Roman" w:hAnsi="Arial" w:cs="Arial"/>
            <w:color w:val="000000" w:themeColor="text1"/>
            <w:kern w:val="0"/>
            <w:sz w:val="24"/>
            <w:szCs w:val="24"/>
            <w:u w:val="single"/>
            <w:bdr w:val="none" w:sz="0" w:space="0" w:color="auto" w:frame="1"/>
            <w:lang w:val="en-US"/>
            <w14:ligatures w14:val="none"/>
          </w:rPr>
          <w:t>Chinyere O. Nwankwo</w:t>
        </w:r>
      </w:hyperlink>
      <w:r w:rsidRPr="00C224D1">
        <w:rPr>
          <w:rFonts w:ascii="Arial" w:eastAsia="Times New Roman" w:hAnsi="Arial" w:cs="Arial"/>
          <w:color w:val="000000" w:themeColor="text1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, </w:t>
      </w:r>
      <w:hyperlink r:id="rId7" w:history="1">
        <w:r w:rsidRPr="00C224D1">
          <w:rPr>
            <w:rFonts w:ascii="Arial" w:eastAsia="Times New Roman" w:hAnsi="Arial" w:cs="Arial"/>
            <w:color w:val="000000" w:themeColor="text1"/>
            <w:kern w:val="0"/>
            <w:sz w:val="24"/>
            <w:szCs w:val="24"/>
            <w:u w:val="single"/>
            <w:bdr w:val="none" w:sz="0" w:space="0" w:color="auto" w:frame="1"/>
            <w:lang w:val="en-US"/>
            <w14:ligatures w14:val="none"/>
          </w:rPr>
          <w:t>Jeffrey Mahachi</w:t>
        </w:r>
      </w:hyperlink>
      <w:r w:rsidRPr="00C224D1">
        <w:rPr>
          <w:rFonts w:ascii="Arial" w:eastAsia="Times New Roman" w:hAnsi="Arial" w:cs="Arial"/>
          <w:color w:val="000000" w:themeColor="text1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, </w:t>
      </w:r>
      <w:hyperlink r:id="rId8" w:history="1">
        <w:r w:rsidRPr="00C224D1">
          <w:rPr>
            <w:rFonts w:ascii="Arial" w:eastAsia="Times New Roman" w:hAnsi="Arial" w:cs="Arial"/>
            <w:color w:val="000000" w:themeColor="text1"/>
            <w:kern w:val="0"/>
            <w:sz w:val="24"/>
            <w:szCs w:val="24"/>
            <w:u w:val="single"/>
            <w:bdr w:val="none" w:sz="0" w:space="0" w:color="auto" w:frame="1"/>
            <w:lang w:val="en-US"/>
            <w14:ligatures w14:val="none"/>
          </w:rPr>
          <w:t>David O. Olukanni</w:t>
        </w:r>
      </w:hyperlink>
      <w:r w:rsidRPr="00C224D1">
        <w:rPr>
          <w:rFonts w:ascii="Arial" w:eastAsia="Times New Roman" w:hAnsi="Arial" w:cs="Arial"/>
          <w:color w:val="000000" w:themeColor="text1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, </w:t>
      </w:r>
      <w:hyperlink r:id="rId9" w:history="1">
        <w:r w:rsidRPr="00C224D1">
          <w:rPr>
            <w:rFonts w:ascii="Arial" w:eastAsia="Times New Roman" w:hAnsi="Arial" w:cs="Arial"/>
            <w:color w:val="000000" w:themeColor="text1"/>
            <w:kern w:val="0"/>
            <w:sz w:val="24"/>
            <w:szCs w:val="24"/>
            <w:u w:val="single"/>
            <w:bdr w:val="none" w:sz="0" w:space="0" w:color="auto" w:frame="1"/>
            <w:lang w:val="en-US"/>
            <w14:ligatures w14:val="none"/>
          </w:rPr>
          <w:t>Innocent Musonda</w:t>
        </w:r>
      </w:hyperlink>
    </w:p>
    <w:p w14:paraId="59107B83" w14:textId="7F44DEB7" w:rsidR="00C224D1" w:rsidRPr="00677FF7" w:rsidRDefault="00C224D1" w:rsidP="00677FF7">
      <w:pPr>
        <w:jc w:val="left"/>
        <w:rPr>
          <w:rFonts w:ascii="Arial" w:hAnsi="Arial" w:cs="Arial"/>
          <w:sz w:val="24"/>
          <w:szCs w:val="24"/>
        </w:rPr>
      </w:pPr>
      <w:hyperlink r:id="rId10" w:history="1">
        <w:r w:rsidRPr="00677FF7">
          <w:rPr>
            <w:rStyle w:val="Hyperlink"/>
            <w:rFonts w:ascii="Arial" w:hAnsi="Arial" w:cs="Arial"/>
            <w:sz w:val="24"/>
            <w:szCs w:val="24"/>
          </w:rPr>
          <w:t>https://4spepublications.onlinelibrary.wiley.com/doi/full/10.1002/pc.28482</w:t>
        </w:r>
      </w:hyperlink>
    </w:p>
    <w:p w14:paraId="614406C6" w14:textId="77777777" w:rsidR="00C224D1" w:rsidRPr="00677FF7" w:rsidRDefault="00C224D1" w:rsidP="00677FF7">
      <w:pPr>
        <w:jc w:val="left"/>
        <w:rPr>
          <w:rFonts w:ascii="Arial" w:hAnsi="Arial" w:cs="Arial"/>
          <w:sz w:val="24"/>
          <w:szCs w:val="24"/>
        </w:rPr>
      </w:pPr>
    </w:p>
    <w:p w14:paraId="7D1C26D5" w14:textId="77777777" w:rsidR="00677FF7" w:rsidRPr="00677FF7" w:rsidRDefault="00677FF7" w:rsidP="00A07C45">
      <w:pPr>
        <w:pStyle w:val="ListParagraph"/>
        <w:numPr>
          <w:ilvl w:val="0"/>
          <w:numId w:val="1"/>
        </w:numPr>
        <w:ind w:left="-270" w:hanging="270"/>
        <w:jc w:val="left"/>
        <w:rPr>
          <w:rFonts w:ascii="Arial" w:hAnsi="Arial" w:cs="Arial"/>
          <w:b/>
          <w:bCs/>
          <w:sz w:val="24"/>
          <w:szCs w:val="24"/>
        </w:rPr>
      </w:pPr>
      <w:r w:rsidRPr="00677FF7">
        <w:rPr>
          <w:rFonts w:ascii="Arial" w:hAnsi="Arial" w:cs="Arial"/>
          <w:sz w:val="24"/>
          <w:szCs w:val="24"/>
        </w:rPr>
        <w:t>I</w:t>
      </w:r>
      <w:r w:rsidRPr="00677FF7">
        <w:rPr>
          <w:rFonts w:ascii="Arial" w:hAnsi="Arial" w:cs="Arial"/>
          <w:b/>
          <w:bCs/>
          <w:sz w:val="24"/>
          <w:szCs w:val="24"/>
        </w:rPr>
        <w:t>nteraction of drivers and barriers of sustainable property management practice in shopping malls in Lagos, Nigeria</w:t>
      </w:r>
      <w:r w:rsidRPr="00677FF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FEBBC3" w14:textId="4FD64F9B" w:rsidR="00677FF7" w:rsidRPr="00677FF7" w:rsidRDefault="00677FF7" w:rsidP="00A07C45">
      <w:pPr>
        <w:ind w:left="180" w:hanging="1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677FF7">
        <w:rPr>
          <w:rFonts w:ascii="Arial" w:hAnsi="Arial" w:cs="Arial"/>
          <w:sz w:val="24"/>
          <w:szCs w:val="24"/>
        </w:rPr>
        <w:t xml:space="preserve">Lumbani B. </w:t>
      </w:r>
      <w:proofErr w:type="spellStart"/>
      <w:r w:rsidRPr="00677FF7">
        <w:rPr>
          <w:rFonts w:ascii="Arial" w:hAnsi="Arial" w:cs="Arial"/>
          <w:sz w:val="24"/>
          <w:szCs w:val="24"/>
        </w:rPr>
        <w:t>NyirendaLumbani</w:t>
      </w:r>
      <w:proofErr w:type="spellEnd"/>
      <w:r w:rsidRPr="00677FF7">
        <w:rPr>
          <w:rFonts w:ascii="Arial" w:hAnsi="Arial" w:cs="Arial"/>
          <w:sz w:val="24"/>
          <w:szCs w:val="24"/>
        </w:rPr>
        <w:t xml:space="preserve"> B. Nyirenda1Caleb A. </w:t>
      </w:r>
      <w:proofErr w:type="spellStart"/>
      <w:r w:rsidRPr="00677FF7">
        <w:rPr>
          <w:rFonts w:ascii="Arial" w:hAnsi="Arial" w:cs="Arial"/>
          <w:sz w:val="24"/>
          <w:szCs w:val="24"/>
        </w:rPr>
        <w:t>Ayedun</w:t>
      </w:r>
      <w:proofErr w:type="spellEnd"/>
      <w:r w:rsidR="00A07C45">
        <w:rPr>
          <w:rFonts w:ascii="Arial" w:hAnsi="Arial" w:cs="Arial"/>
          <w:sz w:val="24"/>
          <w:szCs w:val="24"/>
        </w:rPr>
        <w:t xml:space="preserve"> </w:t>
      </w:r>
      <w:r w:rsidRPr="00677FF7">
        <w:rPr>
          <w:rFonts w:ascii="Arial" w:hAnsi="Arial" w:cs="Arial"/>
          <w:sz w:val="24"/>
          <w:szCs w:val="24"/>
        </w:rPr>
        <w:t xml:space="preserve">Caleb A. </w:t>
      </w:r>
      <w:proofErr w:type="spellStart"/>
      <w:r w:rsidRPr="00677FF7">
        <w:rPr>
          <w:rFonts w:ascii="Arial" w:hAnsi="Arial" w:cs="Arial"/>
          <w:sz w:val="24"/>
          <w:szCs w:val="24"/>
        </w:rPr>
        <w:t>AyedunInnocent</w:t>
      </w:r>
      <w:proofErr w:type="spellEnd"/>
      <w:r w:rsidRPr="00677FF7">
        <w:rPr>
          <w:rFonts w:ascii="Arial" w:hAnsi="Arial" w:cs="Arial"/>
          <w:sz w:val="24"/>
          <w:szCs w:val="24"/>
        </w:rPr>
        <w:t xml:space="preserve"> Musonda</w:t>
      </w:r>
      <w:r>
        <w:rPr>
          <w:rFonts w:ascii="Arial" w:hAnsi="Arial" w:cs="Arial"/>
          <w:sz w:val="24"/>
          <w:szCs w:val="24"/>
        </w:rPr>
        <w:t xml:space="preserve"> </w:t>
      </w:r>
      <w:r w:rsidRPr="00677FF7">
        <w:rPr>
          <w:rFonts w:ascii="Arial" w:hAnsi="Arial" w:cs="Arial"/>
          <w:sz w:val="24"/>
          <w:szCs w:val="24"/>
        </w:rPr>
        <w:t>Innocent Musonda</w:t>
      </w:r>
      <w:r>
        <w:rPr>
          <w:rFonts w:ascii="Arial" w:hAnsi="Arial" w:cs="Arial"/>
          <w:sz w:val="24"/>
          <w:szCs w:val="24"/>
        </w:rPr>
        <w:t xml:space="preserve"> </w:t>
      </w:r>
      <w:r w:rsidRPr="00677FF7">
        <w:rPr>
          <w:rFonts w:ascii="Arial" w:hAnsi="Arial" w:cs="Arial"/>
          <w:sz w:val="24"/>
          <w:szCs w:val="24"/>
        </w:rPr>
        <w:t xml:space="preserve">Chukwuemeka O. </w:t>
      </w:r>
      <w:proofErr w:type="spellStart"/>
      <w:r w:rsidRPr="00677FF7">
        <w:rPr>
          <w:rFonts w:ascii="Arial" w:hAnsi="Arial" w:cs="Arial"/>
          <w:sz w:val="24"/>
          <w:szCs w:val="24"/>
        </w:rPr>
        <w:t>Iroham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77FF7">
        <w:rPr>
          <w:rFonts w:ascii="Arial" w:hAnsi="Arial" w:cs="Arial"/>
          <w:sz w:val="24"/>
          <w:szCs w:val="24"/>
        </w:rPr>
        <w:t xml:space="preserve">Chukwuemeka O. </w:t>
      </w:r>
      <w:proofErr w:type="spellStart"/>
      <w:r w:rsidRPr="00677FF7">
        <w:rPr>
          <w:rFonts w:ascii="Arial" w:hAnsi="Arial" w:cs="Arial"/>
          <w:sz w:val="24"/>
          <w:szCs w:val="24"/>
        </w:rPr>
        <w:t>Iroham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77FF7">
        <w:rPr>
          <w:rFonts w:ascii="Arial" w:hAnsi="Arial" w:cs="Arial"/>
          <w:sz w:val="24"/>
          <w:szCs w:val="24"/>
        </w:rPr>
        <w:t>David O. Olukanni</w:t>
      </w:r>
      <w:r>
        <w:rPr>
          <w:rFonts w:ascii="Arial" w:hAnsi="Arial" w:cs="Arial"/>
          <w:sz w:val="24"/>
          <w:szCs w:val="24"/>
        </w:rPr>
        <w:t xml:space="preserve"> </w:t>
      </w:r>
      <w:r w:rsidRPr="00677FF7">
        <w:rPr>
          <w:rFonts w:ascii="Arial" w:hAnsi="Arial" w:cs="Arial"/>
          <w:sz w:val="24"/>
          <w:szCs w:val="24"/>
        </w:rPr>
        <w:t>David O. Olukanni</w:t>
      </w:r>
      <w:r>
        <w:rPr>
          <w:rFonts w:ascii="Arial" w:hAnsi="Arial" w:cs="Arial"/>
          <w:sz w:val="24"/>
          <w:szCs w:val="24"/>
        </w:rPr>
        <w:t xml:space="preserve"> </w:t>
      </w:r>
      <w:r w:rsidRPr="00677FF7">
        <w:rPr>
          <w:rFonts w:ascii="Arial" w:hAnsi="Arial" w:cs="Arial"/>
          <w:sz w:val="24"/>
          <w:szCs w:val="24"/>
        </w:rPr>
        <w:t xml:space="preserve">Hilary I. </w:t>
      </w:r>
      <w:proofErr w:type="spellStart"/>
      <w:r w:rsidRPr="00677FF7">
        <w:rPr>
          <w:rFonts w:ascii="Arial" w:hAnsi="Arial" w:cs="Arial"/>
          <w:sz w:val="24"/>
          <w:szCs w:val="24"/>
        </w:rPr>
        <w:t>Okagbue</w:t>
      </w:r>
      <w:proofErr w:type="spellEnd"/>
      <w:r w:rsidRPr="00677FF7">
        <w:rPr>
          <w:rFonts w:ascii="Arial" w:hAnsi="Arial" w:cs="Arial"/>
          <w:sz w:val="24"/>
          <w:szCs w:val="24"/>
        </w:rPr>
        <w:t xml:space="preserve"> </w:t>
      </w:r>
      <w:r w:rsidRPr="00677FF7">
        <w:rPr>
          <w:rFonts w:ascii="Arial" w:hAnsi="Arial" w:cs="Arial"/>
          <w:sz w:val="24"/>
          <w:szCs w:val="24"/>
        </w:rPr>
        <w:t xml:space="preserve">Hilary I. </w:t>
      </w:r>
      <w:proofErr w:type="spellStart"/>
      <w:r w:rsidRPr="00677FF7">
        <w:rPr>
          <w:rFonts w:ascii="Arial" w:hAnsi="Arial" w:cs="Arial"/>
          <w:sz w:val="24"/>
          <w:szCs w:val="24"/>
        </w:rPr>
        <w:t>Okagbue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77FF7">
        <w:rPr>
          <w:rFonts w:ascii="Arial" w:hAnsi="Arial" w:cs="Arial"/>
          <w:sz w:val="24"/>
          <w:szCs w:val="24"/>
        </w:rPr>
        <w:t>*</w:t>
      </w:r>
      <w:proofErr w:type="spellStart"/>
      <w:r w:rsidRPr="00677FF7">
        <w:rPr>
          <w:rFonts w:ascii="Arial" w:hAnsi="Arial" w:cs="Arial"/>
          <w:sz w:val="24"/>
          <w:szCs w:val="24"/>
        </w:rPr>
        <w:t>Olugbemisola</w:t>
      </w:r>
      <w:proofErr w:type="spellEnd"/>
      <w:r w:rsidRPr="00677FF7">
        <w:rPr>
          <w:rFonts w:ascii="Arial" w:hAnsi="Arial" w:cs="Arial"/>
          <w:sz w:val="24"/>
          <w:szCs w:val="24"/>
        </w:rPr>
        <w:t xml:space="preserve"> W. </w:t>
      </w:r>
      <w:proofErr w:type="spellStart"/>
      <w:r w:rsidRPr="00677FF7">
        <w:rPr>
          <w:rFonts w:ascii="Arial" w:hAnsi="Arial" w:cs="Arial"/>
          <w:sz w:val="24"/>
          <w:szCs w:val="24"/>
        </w:rPr>
        <w:t>SamuelOlugbemisola</w:t>
      </w:r>
      <w:proofErr w:type="spellEnd"/>
      <w:r w:rsidRPr="00677FF7">
        <w:rPr>
          <w:rFonts w:ascii="Arial" w:hAnsi="Arial" w:cs="Arial"/>
          <w:sz w:val="24"/>
          <w:szCs w:val="24"/>
        </w:rPr>
        <w:t xml:space="preserve"> W. Samuel4Sunday E. </w:t>
      </w:r>
      <w:proofErr w:type="spellStart"/>
      <w:r w:rsidRPr="00677FF7">
        <w:rPr>
          <w:rFonts w:ascii="Arial" w:hAnsi="Arial" w:cs="Arial"/>
          <w:sz w:val="24"/>
          <w:szCs w:val="24"/>
        </w:rPr>
        <w:t>NtoSunday</w:t>
      </w:r>
      <w:proofErr w:type="spellEnd"/>
      <w:r w:rsidRPr="00677FF7">
        <w:rPr>
          <w:rFonts w:ascii="Arial" w:hAnsi="Arial" w:cs="Arial"/>
          <w:sz w:val="24"/>
          <w:szCs w:val="24"/>
        </w:rPr>
        <w:t xml:space="preserve"> E. </w:t>
      </w:r>
    </w:p>
    <w:p w14:paraId="7E103072" w14:textId="27B19E57" w:rsidR="00677FF7" w:rsidRPr="00677FF7" w:rsidRDefault="00677FF7" w:rsidP="00677FF7">
      <w:pPr>
        <w:jc w:val="left"/>
        <w:rPr>
          <w:rFonts w:ascii="Arial" w:hAnsi="Arial" w:cs="Arial"/>
          <w:sz w:val="24"/>
          <w:szCs w:val="24"/>
        </w:rPr>
      </w:pPr>
      <w:hyperlink r:id="rId11" w:history="1">
        <w:r w:rsidRPr="00604EFC">
          <w:rPr>
            <w:rStyle w:val="Hyperlink"/>
            <w:rFonts w:ascii="Arial" w:hAnsi="Arial" w:cs="Arial"/>
            <w:sz w:val="24"/>
            <w:szCs w:val="24"/>
          </w:rPr>
          <w:t>https://www.frontiersin.org/journals/builtenvironment/articles/10.3389/fbuil.2024.1387295/full</w:t>
        </w:r>
      </w:hyperlink>
    </w:p>
    <w:p w14:paraId="394DA5C2" w14:textId="77777777" w:rsidR="00A07C45" w:rsidRDefault="00A07C45" w:rsidP="00677FF7">
      <w:pPr>
        <w:jc w:val="lef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3B44DC6F" w14:textId="3DE016CD" w:rsidR="00A07C45" w:rsidRPr="003858A7" w:rsidRDefault="00A07C45" w:rsidP="00A07C45">
      <w:pPr>
        <w:pStyle w:val="ListParagraph"/>
        <w:numPr>
          <w:ilvl w:val="0"/>
          <w:numId w:val="1"/>
        </w:numPr>
        <w:tabs>
          <w:tab w:val="left" w:pos="-90"/>
        </w:tabs>
        <w:ind w:hanging="1170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12" w:anchor="page=111" w:history="1">
        <w:r w:rsidRPr="003858A7">
          <w:rPr>
            <w:rFonts w:ascii="Arial" w:hAnsi="Arial" w:cs="Arial"/>
            <w:b/>
            <w:bCs/>
            <w:color w:val="000000" w:themeColor="text1"/>
            <w:sz w:val="27"/>
            <w:szCs w:val="27"/>
            <w:shd w:val="clear" w:color="auto" w:fill="FFFFFF"/>
          </w:rPr>
          <w:t>Enhancing energy transition decision-making through resilience integration: A review</w:t>
        </w:r>
      </w:hyperlink>
    </w:p>
    <w:p w14:paraId="590D3723" w14:textId="0439DFA1" w:rsidR="00677FF7" w:rsidRPr="00A07C45" w:rsidRDefault="00A07C45" w:rsidP="00A07C45">
      <w:pPr>
        <w:ind w:hanging="432"/>
        <w:jc w:val="left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07C45">
        <w:rPr>
          <w:rFonts w:ascii="Arial" w:hAnsi="Arial" w:cs="Arial"/>
          <w:color w:val="222222"/>
          <w:sz w:val="24"/>
          <w:szCs w:val="24"/>
          <w:shd w:val="clear" w:color="auto" w:fill="FFFFFF"/>
        </w:rPr>
        <w:t>OP Aasa, S Phoya, RJ Monko, I Musonda</w:t>
      </w:r>
    </w:p>
    <w:p w14:paraId="417AD053" w14:textId="051D52F6" w:rsidR="00A07C45" w:rsidRDefault="00A07C45" w:rsidP="00A07C45">
      <w:pPr>
        <w:ind w:hanging="432"/>
        <w:jc w:val="left"/>
        <w:rPr>
          <w:rFonts w:ascii="Arial" w:hAnsi="Arial" w:cs="Arial"/>
          <w:sz w:val="24"/>
          <w:szCs w:val="24"/>
        </w:rPr>
      </w:pPr>
      <w:hyperlink r:id="rId13" w:history="1">
        <w:r w:rsidRPr="00604EFC">
          <w:rPr>
            <w:rStyle w:val="Hyperlink"/>
            <w:rFonts w:ascii="Arial" w:hAnsi="Arial" w:cs="Arial"/>
            <w:sz w:val="24"/>
            <w:szCs w:val="24"/>
          </w:rPr>
          <w:t>https://library.oapen.org/bitstream/handle/20.500.12657/95788/1/9781040354674.pdf#page=111</w:t>
        </w:r>
      </w:hyperlink>
    </w:p>
    <w:p w14:paraId="66483A98" w14:textId="77777777" w:rsidR="00A07C45" w:rsidRDefault="00A07C45" w:rsidP="00A07C45">
      <w:pPr>
        <w:ind w:hanging="432"/>
        <w:jc w:val="left"/>
        <w:rPr>
          <w:rFonts w:ascii="Arial" w:hAnsi="Arial" w:cs="Arial"/>
          <w:sz w:val="24"/>
          <w:szCs w:val="24"/>
        </w:rPr>
      </w:pPr>
    </w:p>
    <w:p w14:paraId="63AAE057" w14:textId="77777777" w:rsidR="003858A7" w:rsidRPr="003858A7" w:rsidRDefault="003858A7" w:rsidP="003858A7">
      <w:pPr>
        <w:pStyle w:val="ListParagraph"/>
        <w:numPr>
          <w:ilvl w:val="0"/>
          <w:numId w:val="1"/>
        </w:numPr>
        <w:ind w:left="0"/>
        <w:jc w:val="left"/>
        <w:rPr>
          <w:rFonts w:ascii="Arial" w:hAnsi="Arial" w:cs="Arial"/>
          <w:b/>
          <w:bCs/>
          <w:sz w:val="24"/>
          <w:szCs w:val="24"/>
        </w:rPr>
      </w:pPr>
      <w:r w:rsidRPr="003858A7">
        <w:rPr>
          <w:rFonts w:ascii="Arial" w:hAnsi="Arial" w:cs="Arial"/>
          <w:b/>
          <w:bCs/>
          <w:sz w:val="24"/>
          <w:szCs w:val="24"/>
        </w:rPr>
        <w:t>The challenges of implementing Public-Private Partnership (PPP) for infrastructure projects in low-income countries: A case study of Malawi</w:t>
      </w:r>
    </w:p>
    <w:p w14:paraId="1F5A3AA7" w14:textId="58A685B3" w:rsidR="00A07C45" w:rsidRDefault="003858A7" w:rsidP="003858A7">
      <w:pPr>
        <w:ind w:left="0" w:firstLine="0"/>
        <w:jc w:val="left"/>
        <w:rPr>
          <w:rFonts w:ascii="Arial" w:hAnsi="Arial" w:cs="Arial"/>
          <w:sz w:val="24"/>
          <w:szCs w:val="24"/>
        </w:rPr>
      </w:pPr>
      <w:r w:rsidRPr="003858A7">
        <w:rPr>
          <w:rFonts w:ascii="Arial" w:hAnsi="Arial" w:cs="Arial"/>
          <w:sz w:val="24"/>
          <w:szCs w:val="24"/>
        </w:rPr>
        <w:t>PE Adetoro, K Kululanga, T Mkandawire, I Musonda</w:t>
      </w:r>
    </w:p>
    <w:p w14:paraId="62F19756" w14:textId="13A521A8" w:rsidR="003858A7" w:rsidRDefault="003858A7" w:rsidP="003858A7">
      <w:pPr>
        <w:ind w:left="0" w:firstLine="0"/>
        <w:jc w:val="left"/>
        <w:rPr>
          <w:rFonts w:ascii="Arial" w:hAnsi="Arial" w:cs="Arial"/>
          <w:sz w:val="24"/>
          <w:szCs w:val="24"/>
        </w:rPr>
      </w:pPr>
      <w:hyperlink r:id="rId14" w:history="1">
        <w:r w:rsidRPr="00604EFC">
          <w:rPr>
            <w:rStyle w:val="Hyperlink"/>
            <w:rFonts w:ascii="Arial" w:hAnsi="Arial" w:cs="Arial"/>
            <w:sz w:val="24"/>
            <w:szCs w:val="24"/>
          </w:rPr>
          <w:t>https://library.oapen.org/bitstream/handle/20.500.12657/95788/9781040354674.pdf?sequence=1#page=620</w:t>
        </w:r>
      </w:hyperlink>
    </w:p>
    <w:p w14:paraId="6F673F3F" w14:textId="77777777" w:rsidR="007E3AFD" w:rsidRDefault="007E3AFD" w:rsidP="003858A7">
      <w:pPr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753E19F7" w14:textId="7AC5E90F" w:rsidR="007E3AFD" w:rsidRDefault="007E3AFD" w:rsidP="007E3AFD">
      <w:pPr>
        <w:pStyle w:val="ListParagraph"/>
        <w:numPr>
          <w:ilvl w:val="0"/>
          <w:numId w:val="1"/>
        </w:numPr>
        <w:ind w:left="0"/>
        <w:jc w:val="left"/>
        <w:rPr>
          <w:rFonts w:ascii="Arial" w:hAnsi="Arial" w:cs="Arial"/>
          <w:b/>
          <w:bCs/>
          <w:sz w:val="24"/>
          <w:szCs w:val="24"/>
        </w:rPr>
      </w:pPr>
      <w:r w:rsidRPr="007E3AFD">
        <w:rPr>
          <w:rFonts w:ascii="Arial" w:hAnsi="Arial" w:cs="Arial"/>
          <w:b/>
          <w:bCs/>
          <w:sz w:val="24"/>
          <w:szCs w:val="24"/>
        </w:rPr>
        <w:t>Unpacking cultural differences in construction project performance: A review</w:t>
      </w:r>
    </w:p>
    <w:p w14:paraId="52DA29B0" w14:textId="6922DFA2" w:rsidR="007E3AFD" w:rsidRPr="007E3AFD" w:rsidRDefault="007E3AFD" w:rsidP="007E3AFD">
      <w:pPr>
        <w:pStyle w:val="ListParagraph"/>
        <w:ind w:left="0" w:firstLine="0"/>
        <w:jc w:val="left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E3AFD">
        <w:rPr>
          <w:rFonts w:ascii="Arial" w:hAnsi="Arial" w:cs="Arial"/>
          <w:color w:val="222222"/>
          <w:sz w:val="24"/>
          <w:szCs w:val="24"/>
          <w:shd w:val="clear" w:color="auto" w:fill="FFFFFF"/>
        </w:rPr>
        <w:t>JK Nshunju, I Musonda</w:t>
      </w:r>
    </w:p>
    <w:p w14:paraId="67FB7F20" w14:textId="68D4C7D3" w:rsidR="007E3AFD" w:rsidRDefault="007E3AFD" w:rsidP="007E3AFD">
      <w:pPr>
        <w:pStyle w:val="ListParagraph"/>
        <w:ind w:left="0" w:firstLine="0"/>
        <w:jc w:val="left"/>
        <w:rPr>
          <w:rFonts w:ascii="Arial" w:hAnsi="Arial" w:cs="Arial"/>
          <w:b/>
          <w:bCs/>
          <w:sz w:val="24"/>
          <w:szCs w:val="24"/>
        </w:rPr>
      </w:pPr>
      <w:hyperlink r:id="rId15" w:history="1">
        <w:r w:rsidRPr="00604EFC">
          <w:rPr>
            <w:rStyle w:val="Hyperlink"/>
            <w:rFonts w:ascii="Arial" w:hAnsi="Arial" w:cs="Arial"/>
            <w:b/>
            <w:bCs/>
            <w:sz w:val="24"/>
            <w:szCs w:val="24"/>
          </w:rPr>
          <w:t>https://library.oapen.org/bitstream/handle/20.500.12657/95788/1/9781040354674.pdf#page=462</w:t>
        </w:r>
      </w:hyperlink>
    </w:p>
    <w:p w14:paraId="0764795D" w14:textId="77777777" w:rsidR="007E3AFD" w:rsidRDefault="007E3AFD" w:rsidP="007E3AFD">
      <w:pPr>
        <w:pStyle w:val="ListParagraph"/>
        <w:ind w:left="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14:paraId="578E1D46" w14:textId="25F741D1" w:rsidR="007E3AFD" w:rsidRPr="007E3AFD" w:rsidRDefault="007E3AFD" w:rsidP="007E3AFD">
      <w:pPr>
        <w:pStyle w:val="ListParagraph"/>
        <w:numPr>
          <w:ilvl w:val="0"/>
          <w:numId w:val="1"/>
        </w:numPr>
        <w:ind w:left="-270" w:firstLine="0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16" w:anchor="page=548" w:history="1">
        <w:r w:rsidRPr="007E3AFD">
          <w:rPr>
            <w:rFonts w:ascii="Arial" w:hAnsi="Arial" w:cs="Arial"/>
            <w:b/>
            <w:bCs/>
            <w:color w:val="000000" w:themeColor="text1"/>
            <w:sz w:val="27"/>
            <w:szCs w:val="27"/>
            <w:shd w:val="clear" w:color="auto" w:fill="FFFFFF"/>
          </w:rPr>
          <w:t>Review of advances in computer-vision applications in construction industry</w:t>
        </w:r>
      </w:hyperlink>
    </w:p>
    <w:p w14:paraId="372865FA" w14:textId="603B46C0" w:rsidR="007E3AFD" w:rsidRPr="005E5460" w:rsidRDefault="007E3AFD" w:rsidP="007E3AFD">
      <w:pPr>
        <w:pStyle w:val="ListParagraph"/>
        <w:ind w:left="-270" w:firstLine="0"/>
        <w:jc w:val="left"/>
        <w:rPr>
          <w:color w:val="000000" w:themeColor="text1"/>
          <w:sz w:val="24"/>
          <w:szCs w:val="24"/>
        </w:rPr>
      </w:pPr>
      <w:r w:rsidRPr="005E5460">
        <w:rPr>
          <w:color w:val="000000" w:themeColor="text1"/>
          <w:sz w:val="24"/>
          <w:szCs w:val="24"/>
        </w:rPr>
        <w:t xml:space="preserve"> </w:t>
      </w:r>
      <w:r w:rsidRPr="005E5460">
        <w:rPr>
          <w:color w:val="000000" w:themeColor="text1"/>
          <w:sz w:val="24"/>
          <w:szCs w:val="24"/>
        </w:rPr>
        <w:t>AO Onososen, I Musonda, R Kalaoane, H Muzioreva</w:t>
      </w:r>
    </w:p>
    <w:p w14:paraId="0C15C8FB" w14:textId="6D5E4565" w:rsidR="007E3AFD" w:rsidRDefault="007E3AFD" w:rsidP="007E3AFD">
      <w:pPr>
        <w:pStyle w:val="ListParagraph"/>
        <w:ind w:left="-270" w:firstLine="0"/>
        <w:jc w:val="left"/>
        <w:rPr>
          <w:rFonts w:ascii="Arial" w:hAnsi="Arial" w:cs="Arial"/>
          <w:color w:val="000000" w:themeColor="text1"/>
          <w:sz w:val="24"/>
          <w:szCs w:val="24"/>
        </w:rPr>
      </w:pPr>
      <w:hyperlink r:id="rId17" w:history="1">
        <w:r w:rsidRPr="00604EFC">
          <w:rPr>
            <w:rStyle w:val="Hyperlink"/>
            <w:rFonts w:ascii="Arial" w:hAnsi="Arial" w:cs="Arial"/>
            <w:sz w:val="24"/>
            <w:szCs w:val="24"/>
          </w:rPr>
          <w:t>https://library.oapen.org/bitstream/handle/20.500.12657/95788/9781040354674.pdf?sequence=1#page=548</w:t>
        </w:r>
      </w:hyperlink>
    </w:p>
    <w:p w14:paraId="283257F8" w14:textId="77777777" w:rsidR="005E5460" w:rsidRDefault="005E5460" w:rsidP="007E3AFD">
      <w:pPr>
        <w:pStyle w:val="ListParagraph"/>
        <w:ind w:left="-270" w:firstLine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34C89E95" w14:textId="7C21B806" w:rsidR="007E3AFD" w:rsidRPr="005E5460" w:rsidRDefault="005E5460" w:rsidP="007E3AFD">
      <w:pPr>
        <w:pStyle w:val="ListParagraph"/>
        <w:numPr>
          <w:ilvl w:val="0"/>
          <w:numId w:val="1"/>
        </w:numPr>
        <w:ind w:left="90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18" w:history="1">
        <w:r w:rsidRPr="005E5460">
          <w:rPr>
            <w:rFonts w:ascii="Arial" w:hAnsi="Arial" w:cs="Arial"/>
            <w:b/>
            <w:bCs/>
            <w:color w:val="000000" w:themeColor="text1"/>
            <w:sz w:val="27"/>
            <w:szCs w:val="27"/>
            <w:shd w:val="clear" w:color="auto" w:fill="FFFFFF"/>
          </w:rPr>
          <w:t>Social dimensions in ex-post evaluation of public private partnership infrastructure projects: A scoping review</w:t>
        </w:r>
      </w:hyperlink>
    </w:p>
    <w:p w14:paraId="029B90CF" w14:textId="191C68AE" w:rsidR="005E5460" w:rsidRDefault="005E5460" w:rsidP="005E5460">
      <w:pPr>
        <w:pStyle w:val="ListParagraph"/>
        <w:ind w:left="90" w:firstLine="0"/>
        <w:jc w:val="left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E5460">
        <w:rPr>
          <w:rFonts w:ascii="Arial" w:hAnsi="Arial" w:cs="Arial"/>
          <w:color w:val="222222"/>
          <w:sz w:val="24"/>
          <w:szCs w:val="24"/>
          <w:shd w:val="clear" w:color="auto" w:fill="FFFFFF"/>
        </w:rPr>
        <w:t>Grace Namayombo Sukasuka, Innocent Musonda, Molusiwa Stephan Ramabodu, Sambo Lyson Zulu</w:t>
      </w:r>
    </w:p>
    <w:p w14:paraId="7B357570" w14:textId="241212DC" w:rsidR="005E5460" w:rsidRDefault="005E5460" w:rsidP="005E5460">
      <w:pPr>
        <w:pStyle w:val="ListParagraph"/>
        <w:ind w:left="90" w:firstLine="0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19" w:history="1">
        <w:r w:rsidRPr="00604EFC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https://www.mdpi.com/2071-1050/14/23/15808</w:t>
        </w:r>
      </w:hyperlink>
    </w:p>
    <w:p w14:paraId="19A5E1D3" w14:textId="4A95CB46" w:rsidR="005E5460" w:rsidRPr="003A2A84" w:rsidRDefault="005E5460" w:rsidP="005E5460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A2A84">
        <w:rPr>
          <w:rFonts w:ascii="Arial" w:hAnsi="Arial" w:cs="Arial"/>
          <w:b/>
          <w:bCs/>
          <w:color w:val="000000" w:themeColor="text1"/>
          <w:sz w:val="27"/>
          <w:szCs w:val="27"/>
          <w:shd w:val="clear" w:color="auto" w:fill="FFFFFF"/>
        </w:rPr>
        <w:lastRenderedPageBreak/>
        <w:t>Feasibility of an Automated Inspection Process Adoption for Quality Housing Delivery in South Africa</w:t>
      </w:r>
    </w:p>
    <w:p w14:paraId="2715B726" w14:textId="17DACC47" w:rsidR="007E3AFD" w:rsidRDefault="005E5460" w:rsidP="003858A7">
      <w:pPr>
        <w:ind w:left="0" w:firstLine="0"/>
        <w:jc w:val="left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E5460">
        <w:rPr>
          <w:rFonts w:ascii="Arial" w:hAnsi="Arial" w:cs="Arial"/>
          <w:sz w:val="24"/>
          <w:szCs w:val="24"/>
        </w:rPr>
        <w:t xml:space="preserve">    </w:t>
      </w:r>
      <w:r w:rsidRPr="005E5460">
        <w:rPr>
          <w:rFonts w:ascii="Arial" w:hAnsi="Arial" w:cs="Arial"/>
          <w:color w:val="222222"/>
          <w:sz w:val="24"/>
          <w:szCs w:val="24"/>
          <w:shd w:val="clear" w:color="auto" w:fill="FFFFFF"/>
        </w:rPr>
        <w:t>Tholang David Nena, Innocent Musonda, Chioma Okoro</w:t>
      </w:r>
      <w:r w:rsidRPr="005E546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21360C17" w14:textId="6D01F145" w:rsidR="005E5460" w:rsidRDefault="005E5460" w:rsidP="003858A7">
      <w:pPr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hyperlink r:id="rId20" w:history="1">
        <w:r w:rsidRPr="00604EFC">
          <w:rPr>
            <w:rStyle w:val="Hyperlink"/>
            <w:rFonts w:ascii="Arial" w:hAnsi="Arial" w:cs="Arial"/>
            <w:sz w:val="24"/>
            <w:szCs w:val="24"/>
          </w:rPr>
          <w:t>https://link.springer.com/chapter/10.1007/978-3-031-35399-4_29</w:t>
        </w:r>
      </w:hyperlink>
    </w:p>
    <w:p w14:paraId="3F6771C7" w14:textId="77777777" w:rsidR="005E5460" w:rsidRDefault="005E5460" w:rsidP="003858A7">
      <w:pPr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2F52BDF6" w14:textId="2027B5C0" w:rsidR="005E5460" w:rsidRPr="003A2A84" w:rsidRDefault="005E5460" w:rsidP="005E5460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21" w:history="1">
        <w:r w:rsidRPr="003A2A84">
          <w:rPr>
            <w:rFonts w:ascii="Arial" w:hAnsi="Arial" w:cs="Arial"/>
            <w:b/>
            <w:bCs/>
            <w:color w:val="000000" w:themeColor="text1"/>
            <w:sz w:val="27"/>
            <w:szCs w:val="27"/>
            <w:shd w:val="clear" w:color="auto" w:fill="FFFFFF"/>
          </w:rPr>
          <w:t>Identifying Risky Zones in Water Distribution Networks Using Node Burst Indices</w:t>
        </w:r>
      </w:hyperlink>
    </w:p>
    <w:p w14:paraId="6759DD74" w14:textId="311606F7" w:rsidR="005E5460" w:rsidRPr="005E5460" w:rsidRDefault="005E5460" w:rsidP="005E5460">
      <w:pPr>
        <w:pStyle w:val="ListParagraph"/>
        <w:ind w:left="360" w:firstLine="0"/>
        <w:jc w:val="left"/>
        <w:rPr>
          <w:rFonts w:ascii="Arial" w:hAnsi="Arial" w:cs="Arial"/>
          <w:sz w:val="24"/>
          <w:szCs w:val="24"/>
        </w:rPr>
      </w:pPr>
      <w:r w:rsidRPr="005E5460">
        <w:rPr>
          <w:rFonts w:ascii="Arial" w:hAnsi="Arial" w:cs="Arial"/>
          <w:sz w:val="24"/>
          <w:szCs w:val="24"/>
        </w:rPr>
        <w:t>Christopher Dzuwa, German Nkhonjera, Innocent Musonda, Adetayo Onososen</w:t>
      </w:r>
    </w:p>
    <w:p w14:paraId="252414C8" w14:textId="75351A85" w:rsidR="005E5460" w:rsidRPr="005E5460" w:rsidRDefault="005E5460" w:rsidP="003858A7">
      <w:pPr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hyperlink r:id="rId22" w:history="1">
        <w:r w:rsidRPr="00604EFC">
          <w:rPr>
            <w:rStyle w:val="Hyperlink"/>
            <w:rFonts w:ascii="Arial" w:hAnsi="Arial" w:cs="Arial"/>
            <w:sz w:val="24"/>
            <w:szCs w:val="24"/>
          </w:rPr>
          <w:t>https://link.springer.com/chapter/10.1007/978-3-031-35399-4_22</w:t>
        </w:r>
      </w:hyperlink>
      <w:r>
        <w:rPr>
          <w:rFonts w:ascii="Arial" w:hAnsi="Arial" w:cs="Arial"/>
          <w:sz w:val="24"/>
          <w:szCs w:val="24"/>
        </w:rPr>
        <w:t xml:space="preserve">   </w:t>
      </w:r>
    </w:p>
    <w:sectPr w:rsidR="005E5460" w:rsidRPr="005E5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9581E"/>
    <w:multiLevelType w:val="hybridMultilevel"/>
    <w:tmpl w:val="07547C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40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D1"/>
    <w:rsid w:val="00012035"/>
    <w:rsid w:val="00153AAD"/>
    <w:rsid w:val="003858A7"/>
    <w:rsid w:val="003A2A84"/>
    <w:rsid w:val="003C02C5"/>
    <w:rsid w:val="00497C0E"/>
    <w:rsid w:val="00503054"/>
    <w:rsid w:val="005B3F06"/>
    <w:rsid w:val="005E5460"/>
    <w:rsid w:val="00677FF7"/>
    <w:rsid w:val="00692D8C"/>
    <w:rsid w:val="00697881"/>
    <w:rsid w:val="006E1216"/>
    <w:rsid w:val="007D27C1"/>
    <w:rsid w:val="007E3AFD"/>
    <w:rsid w:val="008D6DA3"/>
    <w:rsid w:val="00A07C45"/>
    <w:rsid w:val="00C2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4FB5D"/>
  <w15:chartTrackingRefBased/>
  <w15:docId w15:val="{29904B29-3EAC-44FE-868C-70E58494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360" w:lineRule="auto"/>
        <w:ind w:left="432" w:right="-144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2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4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4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4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4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4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4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link w:val="Style2Char"/>
    <w:autoRedefine/>
    <w:qFormat/>
    <w:rsid w:val="00012035"/>
    <w:pPr>
      <w:keepLines w:val="0"/>
      <w:spacing w:before="0" w:after="0"/>
      <w:ind w:left="0" w:right="0" w:firstLine="0"/>
      <w:jc w:val="left"/>
    </w:pPr>
    <w:rPr>
      <w:rFonts w:ascii="Times New Roman" w:eastAsia="MS Mincho" w:hAnsi="Times New Roman" w:cs="Times New Roman"/>
      <w:b/>
      <w:bCs/>
      <w:color w:val="auto"/>
      <w:sz w:val="24"/>
      <w:szCs w:val="24"/>
    </w:rPr>
  </w:style>
  <w:style w:type="character" w:customStyle="1" w:styleId="Style2Char">
    <w:name w:val="Style2 Char"/>
    <w:basedOn w:val="Heading2Char"/>
    <w:link w:val="Style2"/>
    <w:rsid w:val="00012035"/>
    <w:rPr>
      <w:rFonts w:ascii="Times New Roman" w:eastAsia="MS Mincho" w:hAnsi="Times New Roman" w:cs="Times New Roman"/>
      <w:b/>
      <w:bCs/>
      <w:color w:val="0F476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22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4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4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4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4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4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4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4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4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4D1"/>
    <w:pPr>
      <w:numPr>
        <w:ilvl w:val="1"/>
      </w:numPr>
      <w:spacing w:after="160"/>
      <w:ind w:left="432" w:hanging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4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4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4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4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4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4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4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24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997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96425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70580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88070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7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1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0636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29790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2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5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37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spepublications.onlinelibrary.wiley.com/authored-by/Olukanni/David+O." TargetMode="External"/><Relationship Id="rId13" Type="http://schemas.openxmlformats.org/officeDocument/2006/relationships/hyperlink" Target="https://library.oapen.org/bitstream/handle/20.500.12657/95788/1/9781040354674.pdf#page=111" TargetMode="External"/><Relationship Id="rId18" Type="http://schemas.openxmlformats.org/officeDocument/2006/relationships/hyperlink" Target="https://www.mdpi.com/2071-1050/14/23/158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nk.springer.com/chapter/10.1007/978-3-031-35399-4_22" TargetMode="External"/><Relationship Id="rId7" Type="http://schemas.openxmlformats.org/officeDocument/2006/relationships/hyperlink" Target="https://4spepublications.onlinelibrary.wiley.com/authored-by/Mahachi/Jeffrey" TargetMode="External"/><Relationship Id="rId12" Type="http://schemas.openxmlformats.org/officeDocument/2006/relationships/hyperlink" Target="https://library.oapen.org/bitstream/handle/20.500.12657/95788/1/9781040354674.pdf" TargetMode="External"/><Relationship Id="rId17" Type="http://schemas.openxmlformats.org/officeDocument/2006/relationships/hyperlink" Target="https://library.oapen.org/bitstream/handle/20.500.12657/95788/9781040354674.pdf?sequence=1#page=5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rary.oapen.org/bitstream/handle/20.500.12657/95788/9781040354674.pdf?sequence=1" TargetMode="External"/><Relationship Id="rId20" Type="http://schemas.openxmlformats.org/officeDocument/2006/relationships/hyperlink" Target="https://link.springer.com/chapter/10.1007/978-3-031-35399-4_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4spepublications.onlinelibrary.wiley.com/authored-by/Nwankwo/Chinyere+O." TargetMode="External"/><Relationship Id="rId11" Type="http://schemas.openxmlformats.org/officeDocument/2006/relationships/hyperlink" Target="https://www.frontiersin.org/journals/builtenvironment/articles/10.3389/fbuil.2024.1387295/ful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mdpi.com/1996-1944/15/19/6852" TargetMode="External"/><Relationship Id="rId15" Type="http://schemas.openxmlformats.org/officeDocument/2006/relationships/hyperlink" Target="https://library.oapen.org/bitstream/handle/20.500.12657/95788/1/9781040354674.pdf#page=46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4spepublications.onlinelibrary.wiley.com/doi/full/10.1002/pc.28482" TargetMode="External"/><Relationship Id="rId19" Type="http://schemas.openxmlformats.org/officeDocument/2006/relationships/hyperlink" Target="https://www.mdpi.com/2071-1050/14/23/158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spepublications.onlinelibrary.wiley.com/authored-by/Musonda/Innocent" TargetMode="External"/><Relationship Id="rId14" Type="http://schemas.openxmlformats.org/officeDocument/2006/relationships/hyperlink" Target="https://library.oapen.org/bitstream/handle/20.500.12657/95788/9781040354674.pdf?sequence=1#page=620" TargetMode="External"/><Relationship Id="rId22" Type="http://schemas.openxmlformats.org/officeDocument/2006/relationships/hyperlink" Target="https://link.springer.com/chapter/10.1007/978-3-031-35399-4_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3901</Characters>
  <Application>Microsoft Office Word</Application>
  <DocSecurity>0</DocSecurity>
  <Lines>90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Project, Asim</dc:creator>
  <cp:keywords/>
  <dc:description/>
  <cp:lastModifiedBy>Project, Asim</cp:lastModifiedBy>
  <cp:revision>3</cp:revision>
  <dcterms:created xsi:type="dcterms:W3CDTF">2025-01-20T11:57:00Z</dcterms:created>
  <dcterms:modified xsi:type="dcterms:W3CDTF">2025-01-20T11:58:00Z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bab1860c-19d9-4a37-8081-febefe1b99f1</vt:lpwstr>
  </property>
</Properties>
</file>